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961163" w14:textId="57F2643B" w:rsidR="001934F4" w:rsidRPr="00DE57EA" w:rsidRDefault="00DE57EA" w:rsidP="001934F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E57EA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COMUNICACIÓN Nº</w:t>
      </w:r>
      <w:r w:rsidR="0025644A">
        <w:rPr>
          <w:rFonts w:ascii="Times New Roman" w:hAnsi="Times New Roman" w:cs="Times New Roman"/>
          <w:b/>
          <w:bCs/>
          <w:sz w:val="28"/>
          <w:szCs w:val="28"/>
          <w:u w:val="single"/>
        </w:rPr>
        <w:t>32/2024- CDT-</w:t>
      </w:r>
    </w:p>
    <w:p w14:paraId="648C5FC1" w14:textId="5A1F52BC" w:rsidR="001934F4" w:rsidRDefault="00DE57EA" w:rsidP="001934F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1934F4" w:rsidRPr="00DE57EA">
        <w:rPr>
          <w:rFonts w:ascii="Times New Roman" w:hAnsi="Times New Roman" w:cs="Times New Roman"/>
          <w:b/>
          <w:sz w:val="20"/>
          <w:szCs w:val="20"/>
        </w:rPr>
        <w:t>Cumpli</w:t>
      </w:r>
      <w:r w:rsidR="00C36CA3">
        <w:rPr>
          <w:rFonts w:ascii="Times New Roman" w:hAnsi="Times New Roman" w:cs="Times New Roman"/>
          <w:b/>
          <w:sz w:val="20"/>
          <w:szCs w:val="20"/>
        </w:rPr>
        <w:t>miento de la Ordenanza Nº16/18 C</w:t>
      </w:r>
      <w:r w:rsidR="001934F4" w:rsidRPr="00DE57EA">
        <w:rPr>
          <w:rFonts w:ascii="Times New Roman" w:hAnsi="Times New Roman" w:cs="Times New Roman"/>
          <w:b/>
          <w:sz w:val="20"/>
          <w:szCs w:val="20"/>
        </w:rPr>
        <w:t>réese el programa para la reducción d</w:t>
      </w:r>
      <w:r w:rsidR="0025644A">
        <w:rPr>
          <w:rFonts w:ascii="Times New Roman" w:hAnsi="Times New Roman" w:cs="Times New Roman"/>
          <w:b/>
          <w:sz w:val="20"/>
          <w:szCs w:val="20"/>
        </w:rPr>
        <w:t xml:space="preserve">e la utilización </w:t>
      </w:r>
      <w:r w:rsidR="001934F4" w:rsidRPr="00DE57EA">
        <w:rPr>
          <w:rFonts w:ascii="Times New Roman" w:hAnsi="Times New Roman" w:cs="Times New Roman"/>
          <w:b/>
          <w:sz w:val="20"/>
          <w:szCs w:val="20"/>
        </w:rPr>
        <w:t xml:space="preserve">de bolsas de polietileno y o similares por parte de </w:t>
      </w:r>
      <w:r>
        <w:rPr>
          <w:rFonts w:ascii="Times New Roman" w:hAnsi="Times New Roman" w:cs="Times New Roman"/>
          <w:b/>
          <w:sz w:val="20"/>
          <w:szCs w:val="20"/>
        </w:rPr>
        <w:t>los comercios)</w:t>
      </w:r>
    </w:p>
    <w:p w14:paraId="307F8143" w14:textId="6CF42E03" w:rsidR="001934F4" w:rsidRPr="00DE57EA" w:rsidRDefault="001934F4" w:rsidP="001934F4">
      <w:pPr>
        <w:rPr>
          <w:rFonts w:ascii="Times New Roman" w:hAnsi="Times New Roman" w:cs="Times New Roman"/>
          <w:b/>
          <w:bCs/>
        </w:rPr>
      </w:pPr>
      <w:r w:rsidRPr="00DE57EA">
        <w:rPr>
          <w:rFonts w:ascii="Times New Roman" w:hAnsi="Times New Roman" w:cs="Times New Roman"/>
          <w:b/>
          <w:bCs/>
        </w:rPr>
        <w:t>VISTO</w:t>
      </w:r>
    </w:p>
    <w:p w14:paraId="4B73ABF4" w14:textId="19608606" w:rsidR="001934F4" w:rsidRPr="00DE57EA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 xml:space="preserve">Las </w:t>
      </w:r>
      <w:r w:rsidR="00C36CA3">
        <w:rPr>
          <w:rFonts w:ascii="Times New Roman" w:hAnsi="Times New Roman" w:cs="Times New Roman"/>
        </w:rPr>
        <w:t>facultades que confiere la Ley O</w:t>
      </w:r>
      <w:r w:rsidRPr="00DE57EA">
        <w:rPr>
          <w:rFonts w:ascii="Times New Roman" w:hAnsi="Times New Roman" w:cs="Times New Roman"/>
        </w:rPr>
        <w:t>rgánica de los Municipios 4466/89 art. N°99, art. N°102 ar</w:t>
      </w:r>
      <w:r w:rsidR="00C36CA3">
        <w:rPr>
          <w:rFonts w:ascii="Times New Roman" w:hAnsi="Times New Roman" w:cs="Times New Roman"/>
        </w:rPr>
        <w:t>t. N°106 y demás artículos del R</w:t>
      </w:r>
      <w:r w:rsidRPr="00DE57EA">
        <w:rPr>
          <w:rFonts w:ascii="Times New Roman" w:hAnsi="Times New Roman" w:cs="Times New Roman"/>
        </w:rPr>
        <w:t>eglamento Interno.</w:t>
      </w:r>
    </w:p>
    <w:p w14:paraId="0C296AFA" w14:textId="4B8CA9BC" w:rsidR="001934F4" w:rsidRPr="00DE57EA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>La necesidad de colaborar con el área de medio Ambiente.</w:t>
      </w:r>
    </w:p>
    <w:p w14:paraId="1838A865" w14:textId="77777777" w:rsidR="001934F4" w:rsidRPr="00DE57EA" w:rsidRDefault="001934F4" w:rsidP="001934F4">
      <w:pPr>
        <w:rPr>
          <w:rFonts w:ascii="Times New Roman" w:hAnsi="Times New Roman" w:cs="Times New Roman"/>
          <w:b/>
          <w:bCs/>
        </w:rPr>
      </w:pPr>
      <w:r w:rsidRPr="00DE57EA">
        <w:rPr>
          <w:rFonts w:ascii="Times New Roman" w:hAnsi="Times New Roman" w:cs="Times New Roman"/>
          <w:b/>
          <w:bCs/>
        </w:rPr>
        <w:t>CONSIDERANDO:</w:t>
      </w:r>
    </w:p>
    <w:p w14:paraId="42F955CA" w14:textId="2BCD586C" w:rsidR="001934F4" w:rsidRPr="00DE57EA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 xml:space="preserve">Que las tradicionales bolsas de plástico tardan en degradarse entre </w:t>
      </w:r>
      <w:r w:rsidR="006719CD">
        <w:rPr>
          <w:rFonts w:ascii="Times New Roman" w:hAnsi="Times New Roman" w:cs="Times New Roman"/>
        </w:rPr>
        <w:t>100 y 400 años según su espesor. A</w:t>
      </w:r>
      <w:r w:rsidRPr="00DE57EA">
        <w:rPr>
          <w:rFonts w:ascii="Times New Roman" w:hAnsi="Times New Roman" w:cs="Times New Roman"/>
        </w:rPr>
        <w:t xml:space="preserve">l descomponerse en polímeros más pequeños y tóxicos terminan afectando la calidad de vida de los habitantes de la zona al degradar el medio ambiente a través de la contaminación del suelo y de los reservorios de agua, afectando la fauna y la flora. </w:t>
      </w:r>
    </w:p>
    <w:p w14:paraId="139A7A28" w14:textId="21A0FC72" w:rsidR="001934F4" w:rsidRPr="00DE57EA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 xml:space="preserve">Que </w:t>
      </w:r>
      <w:r w:rsidR="00AE0C6D">
        <w:rPr>
          <w:rFonts w:ascii="Times New Roman" w:hAnsi="Times New Roman" w:cs="Times New Roman"/>
        </w:rPr>
        <w:t>la contaminación</w:t>
      </w:r>
      <w:r w:rsidRPr="00DE57EA">
        <w:rPr>
          <w:rFonts w:ascii="Times New Roman" w:hAnsi="Times New Roman" w:cs="Times New Roman"/>
        </w:rPr>
        <w:t xml:space="preserve"> ambiental e impacto visual que</w:t>
      </w:r>
      <w:r w:rsidR="00AE0C6D">
        <w:rPr>
          <w:rFonts w:ascii="Times New Roman" w:hAnsi="Times New Roman" w:cs="Times New Roman"/>
        </w:rPr>
        <w:t xml:space="preserve"> se genera por el desecho masivo de bolsas de polietileno</w:t>
      </w:r>
      <w:r w:rsidRPr="00DE57EA">
        <w:rPr>
          <w:rFonts w:ascii="Times New Roman" w:hAnsi="Times New Roman" w:cs="Times New Roman"/>
        </w:rPr>
        <w:t xml:space="preserve"> en el entorno natural atenta además contra e</w:t>
      </w:r>
      <w:r w:rsidR="00AE0C6D">
        <w:rPr>
          <w:rFonts w:ascii="Times New Roman" w:hAnsi="Times New Roman" w:cs="Times New Roman"/>
        </w:rPr>
        <w:t xml:space="preserve">l recurso paisajístico escénico, </w:t>
      </w:r>
      <w:r w:rsidRPr="00DE57EA">
        <w:rPr>
          <w:rFonts w:ascii="Times New Roman" w:hAnsi="Times New Roman" w:cs="Times New Roman"/>
        </w:rPr>
        <w:t>y en consecuencia el recurso turístico de nuestra localidad.</w:t>
      </w:r>
    </w:p>
    <w:p w14:paraId="2DFB8E43" w14:textId="3A6453DC" w:rsidR="001934F4" w:rsidRPr="00DE57EA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>Que por otro lado se promueve la minimización en la generación d</w:t>
      </w:r>
      <w:r w:rsidR="00FD18B9">
        <w:rPr>
          <w:rFonts w:ascii="Times New Roman" w:hAnsi="Times New Roman" w:cs="Times New Roman"/>
        </w:rPr>
        <w:t xml:space="preserve">e residuos procurando volver </w:t>
      </w:r>
      <w:r w:rsidRPr="00DE57EA">
        <w:rPr>
          <w:rFonts w:ascii="Times New Roman" w:hAnsi="Times New Roman" w:cs="Times New Roman"/>
        </w:rPr>
        <w:t>al uso de bolsa no desechables (bolsas de los mandados) transportada por los propios consumidores desde sus casas, reutilizando la misma todas las veces que lo considere necesario.</w:t>
      </w:r>
    </w:p>
    <w:p w14:paraId="3C1328C6" w14:textId="77777777" w:rsidR="00D52981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 xml:space="preserve">Que es necesario crear conciencia en los ciudadanos respecto a la problemática de los materiales no biodegradables, estimular un cambio de hábitos en comerciantes y clientes, protegiendo todo el medio ambiente y mejorando la calidad de vida de los ciudadanos. </w:t>
      </w:r>
    </w:p>
    <w:p w14:paraId="19FFE621" w14:textId="679E3990" w:rsidR="001934F4" w:rsidRPr="00DE57EA" w:rsidRDefault="001934F4" w:rsidP="00C36CA3">
      <w:pPr>
        <w:ind w:firstLine="708"/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</w:rPr>
        <w:t>Que también es necesario observar las normas que declara a la Quebrada de Humahuaca como Patrimonio d la Humanidad.</w:t>
      </w:r>
    </w:p>
    <w:p w14:paraId="7349AFF2" w14:textId="77777777" w:rsidR="00C36CA3" w:rsidRPr="00B05279" w:rsidRDefault="001934F4" w:rsidP="00C36CA3">
      <w:pPr>
        <w:pStyle w:val="Sinespaciado"/>
        <w:jc w:val="center"/>
        <w:rPr>
          <w:rFonts w:ascii="Times New Roman" w:hAnsi="Times New Roman" w:cs="Times New Roman"/>
          <w:b/>
        </w:rPr>
      </w:pPr>
      <w:r w:rsidRPr="00B05279">
        <w:rPr>
          <w:rFonts w:ascii="Times New Roman" w:hAnsi="Times New Roman" w:cs="Times New Roman"/>
          <w:b/>
        </w:rPr>
        <w:t xml:space="preserve">Por ello </w:t>
      </w:r>
    </w:p>
    <w:p w14:paraId="3E3C1162" w14:textId="3EA0EEAB" w:rsidR="001934F4" w:rsidRPr="00B05279" w:rsidRDefault="001934F4" w:rsidP="00C36CA3">
      <w:pPr>
        <w:pStyle w:val="Sinespaciado"/>
        <w:jc w:val="center"/>
        <w:rPr>
          <w:rFonts w:ascii="Times New Roman" w:hAnsi="Times New Roman" w:cs="Times New Roman"/>
          <w:b/>
        </w:rPr>
      </w:pPr>
      <w:r w:rsidRPr="00B05279">
        <w:rPr>
          <w:rFonts w:ascii="Times New Roman" w:hAnsi="Times New Roman" w:cs="Times New Roman"/>
          <w:b/>
        </w:rPr>
        <w:t>EL CONCEJO DELIBERANTE DE LA MUNICI</w:t>
      </w:r>
      <w:r w:rsidR="00B05279">
        <w:rPr>
          <w:rFonts w:ascii="Times New Roman" w:hAnsi="Times New Roman" w:cs="Times New Roman"/>
          <w:b/>
        </w:rPr>
        <w:t>PALIDAD DE TILCARA SANCIONA LA</w:t>
      </w:r>
      <w:r w:rsidR="00D52981" w:rsidRPr="00B05279">
        <w:rPr>
          <w:rFonts w:ascii="Times New Roman" w:hAnsi="Times New Roman" w:cs="Times New Roman"/>
          <w:b/>
        </w:rPr>
        <w:t xml:space="preserve"> MINUTA DE COMUNICACIÓN N°</w:t>
      </w:r>
      <w:r w:rsidRPr="00B05279">
        <w:rPr>
          <w:rFonts w:ascii="Times New Roman" w:hAnsi="Times New Roman" w:cs="Times New Roman"/>
          <w:b/>
        </w:rPr>
        <w:t xml:space="preserve"> </w:t>
      </w:r>
      <w:r w:rsidR="00D52981" w:rsidRPr="00B05279">
        <w:rPr>
          <w:rFonts w:ascii="Times New Roman" w:hAnsi="Times New Roman" w:cs="Times New Roman"/>
          <w:b/>
        </w:rPr>
        <w:t>32/2024-CDT-</w:t>
      </w:r>
    </w:p>
    <w:p w14:paraId="553E6CCE" w14:textId="77777777" w:rsidR="00D52981" w:rsidRPr="00C36CA3" w:rsidRDefault="00D52981" w:rsidP="00C36CA3">
      <w:pPr>
        <w:pStyle w:val="Sinespaciado"/>
        <w:jc w:val="center"/>
        <w:rPr>
          <w:rFonts w:ascii="Arial" w:hAnsi="Arial" w:cs="Arial"/>
          <w:b/>
        </w:rPr>
      </w:pPr>
    </w:p>
    <w:p w14:paraId="34A2F601" w14:textId="52628F93" w:rsidR="001934F4" w:rsidRPr="00DE57EA" w:rsidRDefault="001934F4" w:rsidP="001934F4">
      <w:pPr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  <w:b/>
          <w:bCs/>
        </w:rPr>
        <w:t>ARTICULO 1:</w:t>
      </w:r>
      <w:r w:rsidRPr="00DE57EA">
        <w:rPr>
          <w:rFonts w:ascii="Times New Roman" w:hAnsi="Times New Roman" w:cs="Times New Roman"/>
        </w:rPr>
        <w:t xml:space="preserve"> Solicít</w:t>
      </w:r>
      <w:r w:rsidR="00D52981">
        <w:rPr>
          <w:rFonts w:ascii="Times New Roman" w:hAnsi="Times New Roman" w:cs="Times New Roman"/>
        </w:rPr>
        <w:t>ese al Poder Ejecutivo y a las Secretarias de Obras y Servicios Públicos, M</w:t>
      </w:r>
      <w:r w:rsidRPr="00DE57EA">
        <w:rPr>
          <w:rFonts w:ascii="Times New Roman" w:hAnsi="Times New Roman" w:cs="Times New Roman"/>
        </w:rPr>
        <w:t xml:space="preserve">edio </w:t>
      </w:r>
      <w:r w:rsidR="00D52981">
        <w:rPr>
          <w:rFonts w:ascii="Times New Roman" w:hAnsi="Times New Roman" w:cs="Times New Roman"/>
        </w:rPr>
        <w:t>Ambiente y Control C</w:t>
      </w:r>
      <w:r w:rsidRPr="00DE57EA">
        <w:rPr>
          <w:rFonts w:ascii="Times New Roman" w:hAnsi="Times New Roman" w:cs="Times New Roman"/>
        </w:rPr>
        <w:t>omercial a hacer cumplir la ordenanza,</w:t>
      </w:r>
      <w:r w:rsidR="00D52981">
        <w:rPr>
          <w:rFonts w:ascii="Times New Roman" w:hAnsi="Times New Roman" w:cs="Times New Roman"/>
        </w:rPr>
        <w:t xml:space="preserve"> y en esta tarea, se tome especial atención a que se cumpla en el</w:t>
      </w:r>
      <w:r w:rsidRPr="00DE57EA">
        <w:rPr>
          <w:rFonts w:ascii="Times New Roman" w:hAnsi="Times New Roman" w:cs="Times New Roman"/>
        </w:rPr>
        <w:t xml:space="preserve"> mercado municipal</w:t>
      </w:r>
      <w:r w:rsidR="00D52981">
        <w:rPr>
          <w:rFonts w:ascii="Times New Roman" w:hAnsi="Times New Roman" w:cs="Times New Roman"/>
        </w:rPr>
        <w:t>, ya que depende</w:t>
      </w:r>
      <w:r w:rsidRPr="00DE57EA">
        <w:rPr>
          <w:rFonts w:ascii="Times New Roman" w:hAnsi="Times New Roman" w:cs="Times New Roman"/>
        </w:rPr>
        <w:t xml:space="preserve"> del municipio.</w:t>
      </w:r>
    </w:p>
    <w:p w14:paraId="44F2B071" w14:textId="5822B5D5" w:rsidR="001934F4" w:rsidRPr="00DE57EA" w:rsidRDefault="001934F4" w:rsidP="001934F4">
      <w:pPr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  <w:b/>
          <w:bCs/>
        </w:rPr>
        <w:t>ARTICULO 2:</w:t>
      </w:r>
      <w:r w:rsidRPr="00DE57EA">
        <w:rPr>
          <w:rFonts w:ascii="Times New Roman" w:hAnsi="Times New Roman" w:cs="Times New Roman"/>
        </w:rPr>
        <w:t xml:space="preserve"> </w:t>
      </w:r>
      <w:r w:rsidR="00E8538E">
        <w:rPr>
          <w:rFonts w:ascii="Times New Roman" w:hAnsi="Times New Roman" w:cs="Times New Roman"/>
        </w:rPr>
        <w:t>Facúltese a los encargados del Mercado M</w:t>
      </w:r>
      <w:r w:rsidRPr="00DE57EA">
        <w:rPr>
          <w:rFonts w:ascii="Times New Roman" w:hAnsi="Times New Roman" w:cs="Times New Roman"/>
        </w:rPr>
        <w:t>unicipal a través del área de suministro a facilitar y/o vender bolsas reciclables</w:t>
      </w:r>
      <w:r w:rsidR="00B36DA1">
        <w:rPr>
          <w:rFonts w:ascii="Times New Roman" w:hAnsi="Times New Roman" w:cs="Times New Roman"/>
        </w:rPr>
        <w:t xml:space="preserve"> a un costo mínimo para las personas </w:t>
      </w:r>
      <w:r w:rsidRPr="00DE57EA">
        <w:rPr>
          <w:rFonts w:ascii="Times New Roman" w:hAnsi="Times New Roman" w:cs="Times New Roman"/>
        </w:rPr>
        <w:t>que así lo requiera</w:t>
      </w:r>
      <w:r w:rsidR="00B36DA1">
        <w:rPr>
          <w:rFonts w:ascii="Times New Roman" w:hAnsi="Times New Roman" w:cs="Times New Roman"/>
        </w:rPr>
        <w:t>n</w:t>
      </w:r>
      <w:r w:rsidRPr="00DE57EA">
        <w:rPr>
          <w:rFonts w:ascii="Times New Roman" w:hAnsi="Times New Roman" w:cs="Times New Roman"/>
        </w:rPr>
        <w:t>.</w:t>
      </w:r>
    </w:p>
    <w:p w14:paraId="713FE2CB" w14:textId="40DD9851" w:rsidR="000C363F" w:rsidRDefault="001934F4" w:rsidP="001934F4">
      <w:pPr>
        <w:jc w:val="both"/>
        <w:rPr>
          <w:rFonts w:ascii="Times New Roman" w:hAnsi="Times New Roman" w:cs="Times New Roman"/>
        </w:rPr>
      </w:pPr>
      <w:r w:rsidRPr="00DE57EA">
        <w:rPr>
          <w:rFonts w:ascii="Times New Roman" w:hAnsi="Times New Roman" w:cs="Times New Roman"/>
          <w:b/>
          <w:bCs/>
        </w:rPr>
        <w:t>ARTICULO 3:</w:t>
      </w:r>
      <w:r w:rsidRPr="00DE57EA">
        <w:rPr>
          <w:rFonts w:ascii="Times New Roman" w:hAnsi="Times New Roman" w:cs="Times New Roman"/>
        </w:rPr>
        <w:t xml:space="preserve"> Dese amplia difusión por todas las plataformas digitales, escritas y radiales Comuníquese, publíquese, cumplido archívese.</w:t>
      </w:r>
    </w:p>
    <w:p w14:paraId="49FD4C82" w14:textId="657D03BE" w:rsidR="00DE57EA" w:rsidRPr="00DE57EA" w:rsidRDefault="00E853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Concejo Deliberante de Tilcara, 02 de mayo de 2024</w:t>
      </w:r>
      <w:r w:rsidR="00F5179F">
        <w:rPr>
          <w:rFonts w:ascii="Times New Roman" w:hAnsi="Times New Roman" w:cs="Times New Roman"/>
        </w:rPr>
        <w:t>.-</w:t>
      </w:r>
      <w:bookmarkStart w:id="0" w:name="_GoBack"/>
      <w:bookmarkEnd w:id="0"/>
    </w:p>
    <w:sectPr w:rsidR="00DE57EA" w:rsidRPr="00DE57EA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9C017" w14:textId="77777777" w:rsidR="00EE7FAF" w:rsidRDefault="00EE7FAF" w:rsidP="00A90E61">
      <w:pPr>
        <w:spacing w:after="0" w:line="240" w:lineRule="auto"/>
      </w:pPr>
      <w:r>
        <w:separator/>
      </w:r>
    </w:p>
  </w:endnote>
  <w:endnote w:type="continuationSeparator" w:id="0">
    <w:p w14:paraId="2842B738" w14:textId="77777777" w:rsidR="00EE7FAF" w:rsidRDefault="00EE7FA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87906" w14:textId="77777777" w:rsidR="00EE7FAF" w:rsidRDefault="00EE7FAF" w:rsidP="00A90E61">
      <w:pPr>
        <w:spacing w:after="0" w:line="240" w:lineRule="auto"/>
      </w:pPr>
      <w:r>
        <w:separator/>
      </w:r>
    </w:p>
  </w:footnote>
  <w:footnote w:type="continuationSeparator" w:id="0">
    <w:p w14:paraId="638FEEF0" w14:textId="77777777" w:rsidR="00EE7FAF" w:rsidRDefault="00EE7FA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1EA20" w14:textId="6E03750A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590A3DDA" wp14:editId="78F3AF4E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37993EBE" wp14:editId="0D08DF29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644A">
      <w:rPr>
        <w:b/>
      </w:rPr>
      <w:t xml:space="preserve">                                          </w:t>
    </w:r>
    <w:r w:rsidR="00CF65D7" w:rsidRPr="00CF65D7">
      <w:rPr>
        <w:b/>
      </w:rPr>
      <w:t>CONCEJO DELIBERANTE de la</w:t>
    </w:r>
  </w:p>
  <w:p w14:paraId="6BEFB0FA" w14:textId="42F36BE6" w:rsidR="00CF65D7" w:rsidRPr="00CF65D7" w:rsidRDefault="0025644A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 xml:space="preserve">                                                               </w:t>
    </w:r>
    <w:r w:rsidR="00CF65D7" w:rsidRPr="00CF65D7">
      <w:rPr>
        <w:b/>
      </w:rPr>
      <w:t xml:space="preserve">MUNICIPALIDAD de </w:t>
    </w:r>
    <w:r>
      <w:rPr>
        <w:b/>
      </w:rPr>
      <w:t>TILCARA</w:t>
    </w:r>
  </w:p>
  <w:p w14:paraId="6565617A" w14:textId="267BA09B" w:rsidR="00A90E61" w:rsidRDefault="0025644A" w:rsidP="00B67C19">
    <w:pPr>
      <w:pStyle w:val="Encabezado"/>
      <w:ind w:left="-709"/>
      <w:jc w:val="center"/>
    </w:pPr>
    <w:r>
      <w:t xml:space="preserve">                                           </w:t>
    </w:r>
    <w:r w:rsidR="00CF65D7">
      <w:t>Simón Bolívar 269 (4624) Tilcara – Provincia de Jujuy</w:t>
    </w:r>
  </w:p>
  <w:p w14:paraId="7D596C7E" w14:textId="42419631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D52981">
      <w:t>---</w:t>
    </w:r>
    <w:r w:rsidR="004B5A61">
      <w:rPr>
        <w:rFonts w:ascii="Arial" w:eastAsia="Georgia" w:hAnsi="Arial" w:cs="Arial"/>
        <w:b/>
      </w:rPr>
      <w:t>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934F4"/>
    <w:rsid w:val="001B5F55"/>
    <w:rsid w:val="001C01B3"/>
    <w:rsid w:val="001D3FA8"/>
    <w:rsid w:val="002366A1"/>
    <w:rsid w:val="00250DD7"/>
    <w:rsid w:val="00250F57"/>
    <w:rsid w:val="0025644A"/>
    <w:rsid w:val="00274325"/>
    <w:rsid w:val="002A48A5"/>
    <w:rsid w:val="002A7828"/>
    <w:rsid w:val="002B078A"/>
    <w:rsid w:val="002B7C4F"/>
    <w:rsid w:val="002D7B8D"/>
    <w:rsid w:val="00323285"/>
    <w:rsid w:val="00340187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19CD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B0924"/>
    <w:rsid w:val="007B16CC"/>
    <w:rsid w:val="007C55EA"/>
    <w:rsid w:val="007D52BC"/>
    <w:rsid w:val="007F0F15"/>
    <w:rsid w:val="00870717"/>
    <w:rsid w:val="008A00F3"/>
    <w:rsid w:val="008A7CD8"/>
    <w:rsid w:val="008B0C37"/>
    <w:rsid w:val="008B4AD1"/>
    <w:rsid w:val="008C0654"/>
    <w:rsid w:val="008D378E"/>
    <w:rsid w:val="008E2DAB"/>
    <w:rsid w:val="008E7B11"/>
    <w:rsid w:val="008F1789"/>
    <w:rsid w:val="008F2AE9"/>
    <w:rsid w:val="008F3A4A"/>
    <w:rsid w:val="008F3D05"/>
    <w:rsid w:val="009047B4"/>
    <w:rsid w:val="00912A26"/>
    <w:rsid w:val="0097069C"/>
    <w:rsid w:val="0099648E"/>
    <w:rsid w:val="009F1961"/>
    <w:rsid w:val="00A102FA"/>
    <w:rsid w:val="00A122EA"/>
    <w:rsid w:val="00A212F8"/>
    <w:rsid w:val="00A30598"/>
    <w:rsid w:val="00A61525"/>
    <w:rsid w:val="00A65165"/>
    <w:rsid w:val="00A67E1E"/>
    <w:rsid w:val="00A72500"/>
    <w:rsid w:val="00A77558"/>
    <w:rsid w:val="00A90E61"/>
    <w:rsid w:val="00A95FAA"/>
    <w:rsid w:val="00AB72FC"/>
    <w:rsid w:val="00AB79C5"/>
    <w:rsid w:val="00AC7B49"/>
    <w:rsid w:val="00AE0C6D"/>
    <w:rsid w:val="00AF185C"/>
    <w:rsid w:val="00B05279"/>
    <w:rsid w:val="00B06F04"/>
    <w:rsid w:val="00B15436"/>
    <w:rsid w:val="00B20C7E"/>
    <w:rsid w:val="00B26FDE"/>
    <w:rsid w:val="00B36DA1"/>
    <w:rsid w:val="00B67C19"/>
    <w:rsid w:val="00B93B80"/>
    <w:rsid w:val="00BA1FA4"/>
    <w:rsid w:val="00BE62B2"/>
    <w:rsid w:val="00BE7852"/>
    <w:rsid w:val="00C11310"/>
    <w:rsid w:val="00C17B80"/>
    <w:rsid w:val="00C24517"/>
    <w:rsid w:val="00C36CA3"/>
    <w:rsid w:val="00C417B7"/>
    <w:rsid w:val="00C4782B"/>
    <w:rsid w:val="00C613D6"/>
    <w:rsid w:val="00C641D3"/>
    <w:rsid w:val="00C908F1"/>
    <w:rsid w:val="00C92E07"/>
    <w:rsid w:val="00CB5F2D"/>
    <w:rsid w:val="00CC3C27"/>
    <w:rsid w:val="00CC7333"/>
    <w:rsid w:val="00CF65D7"/>
    <w:rsid w:val="00D11A85"/>
    <w:rsid w:val="00D23C92"/>
    <w:rsid w:val="00D52981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DE57EA"/>
    <w:rsid w:val="00E45A19"/>
    <w:rsid w:val="00E757E3"/>
    <w:rsid w:val="00E811F5"/>
    <w:rsid w:val="00E8538E"/>
    <w:rsid w:val="00E91CDD"/>
    <w:rsid w:val="00EA6700"/>
    <w:rsid w:val="00EC575D"/>
    <w:rsid w:val="00ED0039"/>
    <w:rsid w:val="00ED45BB"/>
    <w:rsid w:val="00EE271A"/>
    <w:rsid w:val="00EE7FAF"/>
    <w:rsid w:val="00EF4509"/>
    <w:rsid w:val="00EF638E"/>
    <w:rsid w:val="00F362B8"/>
    <w:rsid w:val="00F36740"/>
    <w:rsid w:val="00F37670"/>
    <w:rsid w:val="00F5179F"/>
    <w:rsid w:val="00F65915"/>
    <w:rsid w:val="00F87143"/>
    <w:rsid w:val="00F97B3C"/>
    <w:rsid w:val="00FB4ABD"/>
    <w:rsid w:val="00FD18B9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FBA35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C36C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26891-2F20-4487-9583-C980DB2D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21</cp:revision>
  <cp:lastPrinted>2023-10-03T14:52:00Z</cp:lastPrinted>
  <dcterms:created xsi:type="dcterms:W3CDTF">2024-05-17T14:17:00Z</dcterms:created>
  <dcterms:modified xsi:type="dcterms:W3CDTF">2024-05-22T15:20:00Z</dcterms:modified>
</cp:coreProperties>
</file>