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E0" w:rsidRPr="007B34FC" w:rsidRDefault="00FB1AF6" w:rsidP="00656D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                                              </w:t>
      </w:r>
    </w:p>
    <w:p w:rsidR="004142C5" w:rsidRPr="007B34FC" w:rsidRDefault="004142C5" w:rsidP="004142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MINUTA DE COMUNICACIÓN N° 0</w:t>
      </w:r>
      <w:r w:rsidR="007C1BBC"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6</w:t>
      </w:r>
      <w:r w:rsidRPr="007B34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:rsidR="004142C5" w:rsidRPr="007B34FC" w:rsidRDefault="004142C5" w:rsidP="00700F26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</w:pPr>
      <w:r w:rsidRPr="007B34FC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>(Ref.:</w:t>
      </w:r>
      <w:r w:rsidR="00700F26" w:rsidRPr="007B34FC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 xml:space="preserve"> </w:t>
      </w:r>
      <w:r w:rsidR="00700F26" w:rsidRPr="007B34FC">
        <w:rPr>
          <w:rFonts w:ascii="Times New Roman" w:eastAsia="Calibri" w:hAnsi="Times New Roman" w:cs="Times New Roman"/>
          <w:b/>
          <w:sz w:val="20"/>
          <w:szCs w:val="20"/>
        </w:rPr>
        <w:t xml:space="preserve">Se </w:t>
      </w:r>
      <w:proofErr w:type="spellStart"/>
      <w:r w:rsidR="00700F26" w:rsidRPr="007B34FC">
        <w:rPr>
          <w:rFonts w:ascii="Times New Roman" w:eastAsia="Calibri" w:hAnsi="Times New Roman" w:cs="Times New Roman"/>
          <w:b/>
          <w:sz w:val="20"/>
          <w:szCs w:val="20"/>
        </w:rPr>
        <w:t>de</w:t>
      </w:r>
      <w:proofErr w:type="spellEnd"/>
      <w:r w:rsidR="00700F26" w:rsidRPr="007B34FC">
        <w:rPr>
          <w:rFonts w:ascii="Times New Roman" w:eastAsia="Calibri" w:hAnsi="Times New Roman" w:cs="Times New Roman"/>
          <w:b/>
          <w:sz w:val="20"/>
          <w:szCs w:val="20"/>
        </w:rPr>
        <w:t xml:space="preserve"> cumplimiento a la ordenanza Nº 27/2016 en todo el ejido municipal: “Uso y ocupación de la vía pública”</w:t>
      </w:r>
      <w:r w:rsidR="00450F8C" w:rsidRPr="007B34FC"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  <w:t>)</w:t>
      </w:r>
    </w:p>
    <w:p w:rsidR="00183314" w:rsidRPr="007B34FC" w:rsidRDefault="00183314" w:rsidP="004142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:rsidR="00700F26" w:rsidRPr="007B34FC" w:rsidRDefault="00700F26" w:rsidP="00700F26">
      <w:pPr>
        <w:jc w:val="both"/>
        <w:rPr>
          <w:rFonts w:ascii="Times New Roman" w:eastAsia="Calibri" w:hAnsi="Times New Roman" w:cs="Times New Roman"/>
          <w:b/>
          <w:u w:val="single"/>
        </w:rPr>
      </w:pPr>
      <w:r w:rsidRPr="007B34FC">
        <w:rPr>
          <w:rFonts w:ascii="Times New Roman" w:eastAsia="Calibri" w:hAnsi="Times New Roman" w:cs="Times New Roman"/>
          <w:b/>
          <w:u w:val="single"/>
        </w:rPr>
        <w:t>VISTO:</w:t>
      </w:r>
    </w:p>
    <w:p w:rsidR="00700F26" w:rsidRPr="007B34FC" w:rsidRDefault="00700F26" w:rsidP="00700F26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 xml:space="preserve">Lo dispuesto en la Ley Orgánica de Municipios 4466/89 en el artículo 103 y en el artículo 122 del Reglamento Interno. </w:t>
      </w:r>
    </w:p>
    <w:p w:rsidR="00700F26" w:rsidRPr="007B34FC" w:rsidRDefault="00700F26" w:rsidP="00700F26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La falta de cumplimiento a la Ordenanza Nº 27/2016 que reza en el Artículo Nº 1 las plazas, parques, paseos, veredas, calles, camino y vía de cualquier naturaleza destinados al uso público, o áreas así declaradas sometidas a jurisdicción de la Municipalidad de la Ciudad de San Francisco de Tilcara, deberán mantenerse expedidas, para el uso y circulación humana.</w:t>
      </w:r>
    </w:p>
    <w:p w:rsidR="00700F26" w:rsidRPr="007B34FC" w:rsidRDefault="00700F26" w:rsidP="00700F26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Los reiterados pedidos y reclamos de los vecinos solicitando información sobre la venta de comidas en la vía pública, las mesa</w:t>
      </w:r>
      <w:r w:rsidR="00A23B86">
        <w:rPr>
          <w:rFonts w:ascii="Times New Roman" w:eastAsia="Calibri" w:hAnsi="Times New Roman" w:cs="Times New Roman"/>
        </w:rPr>
        <w:t xml:space="preserve">s y las sillas que se utilizan </w:t>
      </w:r>
      <w:r w:rsidRPr="007B34FC">
        <w:rPr>
          <w:rFonts w:ascii="Times New Roman" w:eastAsia="Calibri" w:hAnsi="Times New Roman" w:cs="Times New Roman"/>
        </w:rPr>
        <w:t>entorpecen el libre tránsito de peatones. Así también el mal uso de la PLA</w:t>
      </w:r>
      <w:r w:rsidR="007B34FC">
        <w:rPr>
          <w:rFonts w:ascii="Times New Roman" w:eastAsia="Calibri" w:hAnsi="Times New Roman" w:cs="Times New Roman"/>
        </w:rPr>
        <w:t>ZA, en donde el propietario del comercio La P</w:t>
      </w:r>
      <w:r w:rsidRPr="007B34FC">
        <w:rPr>
          <w:rFonts w:ascii="Times New Roman" w:eastAsia="Calibri" w:hAnsi="Times New Roman" w:cs="Times New Roman"/>
        </w:rPr>
        <w:t>icantería deposita mesas y sillas en los bancos.</w:t>
      </w:r>
    </w:p>
    <w:p w:rsidR="00700F26" w:rsidRPr="007B34FC" w:rsidRDefault="00700F26" w:rsidP="00700F26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La gran cantidad de residuos y desechos que genera el restaurante “La Picantería” y se depositan en los ces</w:t>
      </w:r>
      <w:r w:rsidR="007B34FC">
        <w:rPr>
          <w:rFonts w:ascii="Times New Roman" w:eastAsia="Calibri" w:hAnsi="Times New Roman" w:cs="Times New Roman"/>
        </w:rPr>
        <w:t xml:space="preserve">tos de la plaza Antonino </w:t>
      </w:r>
      <w:proofErr w:type="spellStart"/>
      <w:r w:rsidR="007B34FC">
        <w:rPr>
          <w:rFonts w:ascii="Times New Roman" w:eastAsia="Calibri" w:hAnsi="Times New Roman" w:cs="Times New Roman"/>
        </w:rPr>
        <w:t>Peloc</w:t>
      </w:r>
      <w:proofErr w:type="spellEnd"/>
      <w:r w:rsidR="007B34FC">
        <w:rPr>
          <w:rFonts w:ascii="Times New Roman" w:eastAsia="Calibri" w:hAnsi="Times New Roman" w:cs="Times New Roman"/>
        </w:rPr>
        <w:t xml:space="preserve"> </w:t>
      </w:r>
      <w:r w:rsidRPr="007B34FC">
        <w:rPr>
          <w:rFonts w:ascii="Times New Roman" w:eastAsia="Calibri" w:hAnsi="Times New Roman" w:cs="Times New Roman"/>
        </w:rPr>
        <w:t>p</w:t>
      </w:r>
      <w:r w:rsidR="00E67867">
        <w:rPr>
          <w:rFonts w:ascii="Times New Roman" w:eastAsia="Calibri" w:hAnsi="Times New Roman" w:cs="Times New Roman"/>
        </w:rPr>
        <w:t>rovoca la falta de higiene en la misma.</w:t>
      </w:r>
    </w:p>
    <w:p w:rsidR="00700F26" w:rsidRDefault="00700F26" w:rsidP="00700F26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El continúo abuso de poder</w:t>
      </w:r>
      <w:r w:rsidR="003518C6">
        <w:rPr>
          <w:rFonts w:ascii="Times New Roman" w:eastAsia="Calibri" w:hAnsi="Times New Roman" w:cs="Times New Roman"/>
        </w:rPr>
        <w:t xml:space="preserve"> y falta de respeto</w:t>
      </w:r>
      <w:r w:rsidRPr="007B34FC">
        <w:rPr>
          <w:rFonts w:ascii="Times New Roman" w:eastAsia="Calibri" w:hAnsi="Times New Roman" w:cs="Times New Roman"/>
        </w:rPr>
        <w:t xml:space="preserve"> del Sr. Emiliano Gordillo y familia ante los reclamos de los vecinos.</w:t>
      </w:r>
    </w:p>
    <w:p w:rsidR="009266B9" w:rsidRPr="007B34FC" w:rsidRDefault="009266B9" w:rsidP="00700F26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Las </w:t>
      </w:r>
      <w:r w:rsidR="009D54F4">
        <w:rPr>
          <w:rFonts w:ascii="Times New Roman" w:eastAsia="Calibri" w:hAnsi="Times New Roman" w:cs="Times New Roman"/>
        </w:rPr>
        <w:t>imágenes que suman</w:t>
      </w:r>
      <w:r w:rsidR="00377648">
        <w:rPr>
          <w:rFonts w:ascii="Times New Roman" w:eastAsia="Calibri" w:hAnsi="Times New Roman" w:cs="Times New Roman"/>
        </w:rPr>
        <w:t xml:space="preserve"> vecinos y vecinas de</w:t>
      </w:r>
      <w:r w:rsidR="009D54F4">
        <w:rPr>
          <w:rFonts w:ascii="Times New Roman" w:eastAsia="Calibri" w:hAnsi="Times New Roman" w:cs="Times New Roman"/>
        </w:rPr>
        <w:t xml:space="preserve"> la zona, las cuales se adjuntan como anexo de la presente. </w:t>
      </w:r>
    </w:p>
    <w:p w:rsidR="006F3C7C" w:rsidRDefault="006F3C7C" w:rsidP="00700F26">
      <w:pPr>
        <w:jc w:val="both"/>
        <w:rPr>
          <w:rFonts w:ascii="Times New Roman" w:eastAsia="Calibri" w:hAnsi="Times New Roman" w:cs="Times New Roman"/>
          <w:b/>
          <w:u w:val="single"/>
        </w:rPr>
      </w:pPr>
    </w:p>
    <w:p w:rsidR="00700F26" w:rsidRPr="007B34FC" w:rsidRDefault="00700F26" w:rsidP="00700F26">
      <w:pPr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  <w:b/>
          <w:u w:val="single"/>
        </w:rPr>
        <w:t>CONSIDERANDO:</w:t>
      </w:r>
    </w:p>
    <w:p w:rsidR="00700F26" w:rsidRPr="007B34FC" w:rsidRDefault="00700F26" w:rsidP="007B34FC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Que, la función del Concejo Deliberante es de ser; el órgano contralor del Poder Ejecutivo.</w:t>
      </w:r>
    </w:p>
    <w:p w:rsidR="00700F26" w:rsidRPr="007B34FC" w:rsidRDefault="00700F26" w:rsidP="007B34FC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 xml:space="preserve">Que, la </w:t>
      </w:r>
      <w:r w:rsidRPr="007B34FC">
        <w:rPr>
          <w:rFonts w:ascii="Times New Roman" w:eastAsia="Calibri" w:hAnsi="Times New Roman" w:cs="Times New Roman"/>
          <w:b/>
          <w:i/>
        </w:rPr>
        <w:t xml:space="preserve">Plaza Antonino </w:t>
      </w:r>
      <w:proofErr w:type="spellStart"/>
      <w:r w:rsidRPr="007B34FC">
        <w:rPr>
          <w:rFonts w:ascii="Times New Roman" w:eastAsia="Calibri" w:hAnsi="Times New Roman" w:cs="Times New Roman"/>
          <w:b/>
          <w:i/>
        </w:rPr>
        <w:t>Peloc</w:t>
      </w:r>
      <w:proofErr w:type="spellEnd"/>
      <w:r w:rsidRPr="007B34FC">
        <w:rPr>
          <w:rFonts w:ascii="Times New Roman" w:eastAsia="Calibri" w:hAnsi="Times New Roman" w:cs="Times New Roman"/>
          <w:b/>
          <w:i/>
        </w:rPr>
        <w:t xml:space="preserve"> y el pasaje ARIEL RAMIREZ, </w:t>
      </w:r>
      <w:r w:rsidRPr="007B34FC">
        <w:rPr>
          <w:rFonts w:ascii="Times New Roman" w:eastAsia="Calibri" w:hAnsi="Times New Roman" w:cs="Times New Roman"/>
        </w:rPr>
        <w:t>son lugares de libre circulación de todo</w:t>
      </w:r>
      <w:r w:rsidR="005473D3">
        <w:rPr>
          <w:rFonts w:ascii="Times New Roman" w:eastAsia="Calibri" w:hAnsi="Times New Roman" w:cs="Times New Roman"/>
        </w:rPr>
        <w:t xml:space="preserve">s los </w:t>
      </w:r>
      <w:proofErr w:type="spellStart"/>
      <w:r w:rsidR="005473D3">
        <w:rPr>
          <w:rFonts w:ascii="Times New Roman" w:eastAsia="Calibri" w:hAnsi="Times New Roman" w:cs="Times New Roman"/>
        </w:rPr>
        <w:t>tilcareños</w:t>
      </w:r>
      <w:proofErr w:type="spellEnd"/>
      <w:r w:rsidR="005473D3">
        <w:rPr>
          <w:rFonts w:ascii="Times New Roman" w:eastAsia="Calibri" w:hAnsi="Times New Roman" w:cs="Times New Roman"/>
        </w:rPr>
        <w:t xml:space="preserve"> y visitantes, </w:t>
      </w:r>
      <w:r w:rsidRPr="007B34FC">
        <w:rPr>
          <w:rFonts w:ascii="Times New Roman" w:eastAsia="Calibri" w:hAnsi="Times New Roman" w:cs="Times New Roman"/>
        </w:rPr>
        <w:t>como así t</w:t>
      </w:r>
      <w:r w:rsidR="006F3C7C">
        <w:rPr>
          <w:rFonts w:ascii="Times New Roman" w:eastAsia="Calibri" w:hAnsi="Times New Roman" w:cs="Times New Roman"/>
        </w:rPr>
        <w:t>ambién los bancos de la Plaza. P</w:t>
      </w:r>
      <w:r w:rsidRPr="007B34FC">
        <w:rPr>
          <w:rFonts w:ascii="Times New Roman" w:eastAsia="Calibri" w:hAnsi="Times New Roman" w:cs="Times New Roman"/>
        </w:rPr>
        <w:t>or lo tanto</w:t>
      </w:r>
      <w:r w:rsidR="00BC5082">
        <w:rPr>
          <w:rFonts w:ascii="Times New Roman" w:eastAsia="Calibri" w:hAnsi="Times New Roman" w:cs="Times New Roman"/>
        </w:rPr>
        <w:t>,</w:t>
      </w:r>
      <w:r w:rsidRPr="007B34FC">
        <w:rPr>
          <w:rFonts w:ascii="Times New Roman" w:eastAsia="Calibri" w:hAnsi="Times New Roman" w:cs="Times New Roman"/>
        </w:rPr>
        <w:t xml:space="preserve"> es una falta absoluta d</w:t>
      </w:r>
      <w:r w:rsidR="006F3C7C">
        <w:rPr>
          <w:rFonts w:ascii="Times New Roman" w:eastAsia="Calibri" w:hAnsi="Times New Roman" w:cs="Times New Roman"/>
        </w:rPr>
        <w:t>e respeto para los vecinos</w:t>
      </w:r>
      <w:r w:rsidRPr="007B34FC">
        <w:rPr>
          <w:rFonts w:ascii="Times New Roman" w:eastAsia="Calibri" w:hAnsi="Times New Roman" w:cs="Times New Roman"/>
        </w:rPr>
        <w:t xml:space="preserve"> el abuso </w:t>
      </w:r>
      <w:r w:rsidR="006F3C7C">
        <w:rPr>
          <w:rFonts w:ascii="Times New Roman" w:eastAsia="Calibri" w:hAnsi="Times New Roman" w:cs="Times New Roman"/>
        </w:rPr>
        <w:t xml:space="preserve">y ocupación de espacios públicos por parte de </w:t>
      </w:r>
      <w:r w:rsidRPr="007B34FC">
        <w:rPr>
          <w:rFonts w:ascii="Times New Roman" w:eastAsia="Calibri" w:hAnsi="Times New Roman" w:cs="Times New Roman"/>
        </w:rPr>
        <w:t xml:space="preserve">los dueños del Restaurante. </w:t>
      </w:r>
    </w:p>
    <w:p w:rsidR="006F3C7C" w:rsidRDefault="00700F26" w:rsidP="007B34FC">
      <w:pPr>
        <w:ind w:firstLine="708"/>
        <w:jc w:val="both"/>
        <w:rPr>
          <w:rFonts w:ascii="Times New Roman" w:eastAsia="Calibri" w:hAnsi="Times New Roman" w:cs="Times New Roman"/>
        </w:rPr>
      </w:pPr>
      <w:r w:rsidRPr="007B34FC">
        <w:rPr>
          <w:rFonts w:ascii="Times New Roman" w:eastAsia="Calibri" w:hAnsi="Times New Roman" w:cs="Times New Roman"/>
        </w:rPr>
        <w:t>Que, el incumplimiento de la ordenanza Nº 27/2016</w:t>
      </w:r>
      <w:r w:rsidR="006F3C7C">
        <w:rPr>
          <w:rFonts w:ascii="Times New Roman" w:eastAsia="Calibri" w:hAnsi="Times New Roman" w:cs="Times New Roman"/>
        </w:rPr>
        <w:t xml:space="preserve"> deberá ser sancionado por el organismo de aplicación. </w:t>
      </w:r>
    </w:p>
    <w:p w:rsidR="00700F26" w:rsidRDefault="00BE6C78" w:rsidP="007B34FC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Que, </w:t>
      </w:r>
      <w:r w:rsidR="006F3C7C">
        <w:rPr>
          <w:rFonts w:ascii="Times New Roman" w:eastAsia="Calibri" w:hAnsi="Times New Roman" w:cs="Times New Roman"/>
        </w:rPr>
        <w:t>la Ordenanza establece que</w:t>
      </w:r>
      <w:r w:rsidR="00700F26" w:rsidRPr="007B34FC">
        <w:rPr>
          <w:rFonts w:ascii="Times New Roman" w:eastAsia="Calibri" w:hAnsi="Times New Roman" w:cs="Times New Roman"/>
        </w:rPr>
        <w:t xml:space="preserve"> las plazas, parques, paseos, veredas, calles, camino y vía de cualquier naturaleza destinados al uso público, o áreas así declaradas sometidas a jurisdicci</w:t>
      </w:r>
      <w:r w:rsidR="006F3C7C">
        <w:rPr>
          <w:rFonts w:ascii="Times New Roman" w:eastAsia="Calibri" w:hAnsi="Times New Roman" w:cs="Times New Roman"/>
        </w:rPr>
        <w:t>ón de la Municipalidad de Tilcara</w:t>
      </w:r>
      <w:r w:rsidR="00700F26" w:rsidRPr="007B34FC">
        <w:rPr>
          <w:rFonts w:ascii="Times New Roman" w:eastAsia="Calibri" w:hAnsi="Times New Roman" w:cs="Times New Roman"/>
        </w:rPr>
        <w:t xml:space="preserve"> deberán mantenerse expedidas, para el uso y circulación humana, </w:t>
      </w:r>
      <w:r w:rsidR="006F3C7C">
        <w:rPr>
          <w:rFonts w:ascii="Times New Roman" w:eastAsia="Calibri" w:hAnsi="Times New Roman" w:cs="Times New Roman"/>
        </w:rPr>
        <w:t xml:space="preserve">sin que nada </w:t>
      </w:r>
      <w:r w:rsidR="00700F26" w:rsidRPr="007B34FC">
        <w:rPr>
          <w:rFonts w:ascii="Times New Roman" w:eastAsia="Calibri" w:hAnsi="Times New Roman" w:cs="Times New Roman"/>
        </w:rPr>
        <w:t>afect</w:t>
      </w:r>
      <w:r w:rsidR="006F3C7C">
        <w:rPr>
          <w:rFonts w:ascii="Times New Roman" w:eastAsia="Calibri" w:hAnsi="Times New Roman" w:cs="Times New Roman"/>
        </w:rPr>
        <w:t>e</w:t>
      </w:r>
      <w:r w:rsidR="00700F26" w:rsidRPr="007B34FC">
        <w:rPr>
          <w:rFonts w:ascii="Times New Roman" w:eastAsia="Calibri" w:hAnsi="Times New Roman" w:cs="Times New Roman"/>
        </w:rPr>
        <w:t xml:space="preserve"> el libre tránsito de los peatones.</w:t>
      </w:r>
    </w:p>
    <w:p w:rsidR="009F3A15" w:rsidRPr="007B34FC" w:rsidRDefault="009F3A15" w:rsidP="007B34FC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Que, corresponde al Municipio velar por el cuidado y preservación de los espacios verdes. </w:t>
      </w:r>
    </w:p>
    <w:p w:rsidR="007B34FC" w:rsidRPr="007B34FC" w:rsidRDefault="00700F26" w:rsidP="007B34FC">
      <w:pPr>
        <w:pStyle w:val="Sinespaciado"/>
        <w:jc w:val="center"/>
        <w:rPr>
          <w:rFonts w:ascii="Times New Roman" w:hAnsi="Times New Roman" w:cs="Times New Roman"/>
          <w:b/>
        </w:rPr>
      </w:pPr>
      <w:r w:rsidRPr="007B34FC">
        <w:rPr>
          <w:rFonts w:ascii="Times New Roman" w:hAnsi="Times New Roman" w:cs="Times New Roman"/>
          <w:b/>
        </w:rPr>
        <w:t>EL CONCEJO DELIBERANTE</w:t>
      </w:r>
    </w:p>
    <w:p w:rsidR="007B34FC" w:rsidRPr="007B34FC" w:rsidRDefault="00700F26" w:rsidP="007B34FC">
      <w:pPr>
        <w:pStyle w:val="Sinespaciado"/>
        <w:jc w:val="center"/>
        <w:rPr>
          <w:rFonts w:ascii="Times New Roman" w:hAnsi="Times New Roman" w:cs="Times New Roman"/>
          <w:b/>
        </w:rPr>
      </w:pPr>
      <w:r w:rsidRPr="007B34FC">
        <w:rPr>
          <w:rFonts w:ascii="Times New Roman" w:hAnsi="Times New Roman" w:cs="Times New Roman"/>
          <w:b/>
        </w:rPr>
        <w:t>DE LA MUNICIPALIDAD DE TILCARA</w:t>
      </w:r>
    </w:p>
    <w:p w:rsidR="00700F26" w:rsidRDefault="007B34FC" w:rsidP="007B34FC">
      <w:pPr>
        <w:pStyle w:val="Sinespaciado"/>
        <w:jc w:val="center"/>
        <w:rPr>
          <w:rFonts w:ascii="Times New Roman" w:hAnsi="Times New Roman" w:cs="Times New Roman"/>
          <w:b/>
        </w:rPr>
      </w:pPr>
      <w:r w:rsidRPr="007B34FC">
        <w:rPr>
          <w:rFonts w:ascii="Times New Roman" w:hAnsi="Times New Roman" w:cs="Times New Roman"/>
          <w:b/>
        </w:rPr>
        <w:t>SANCIONA LA MINUTA DE COMUNICACIÓN 06/24</w:t>
      </w:r>
    </w:p>
    <w:p w:rsidR="00D34BA6" w:rsidRPr="007B34FC" w:rsidRDefault="00D34BA6" w:rsidP="007B34FC">
      <w:pPr>
        <w:pStyle w:val="Sinespaciado"/>
        <w:jc w:val="center"/>
        <w:rPr>
          <w:rFonts w:ascii="Times New Roman" w:hAnsi="Times New Roman" w:cs="Times New Roman"/>
          <w:b/>
        </w:rPr>
      </w:pPr>
    </w:p>
    <w:p w:rsidR="00700F26" w:rsidRPr="007B34FC" w:rsidRDefault="00700F26" w:rsidP="00700F26">
      <w:pPr>
        <w:jc w:val="both"/>
        <w:rPr>
          <w:rFonts w:ascii="Times New Roman" w:eastAsia="Calibri" w:hAnsi="Times New Roman" w:cs="Times New Roman"/>
        </w:rPr>
      </w:pPr>
      <w:r w:rsidRPr="00D34BA6">
        <w:rPr>
          <w:rFonts w:ascii="Times New Roman" w:eastAsia="Calibri" w:hAnsi="Times New Roman" w:cs="Times New Roman"/>
          <w:b/>
        </w:rPr>
        <w:t>ARTÍCULO 1º</w:t>
      </w:r>
      <w:r w:rsidR="00D34BA6">
        <w:rPr>
          <w:rFonts w:ascii="Times New Roman" w:eastAsia="Calibri" w:hAnsi="Times New Roman" w:cs="Times New Roman"/>
        </w:rPr>
        <w:t xml:space="preserve">- </w:t>
      </w:r>
      <w:r w:rsidRPr="007B34FC">
        <w:rPr>
          <w:rFonts w:ascii="Times New Roman" w:eastAsia="Calibri" w:hAnsi="Times New Roman" w:cs="Times New Roman"/>
        </w:rPr>
        <w:t xml:space="preserve">Se dé cumplimiento a la Ordenanza 27/2016 en todo el ejido Municipal. </w:t>
      </w:r>
    </w:p>
    <w:p w:rsidR="003D0629" w:rsidRDefault="00700F26" w:rsidP="00700F26">
      <w:pPr>
        <w:jc w:val="both"/>
        <w:rPr>
          <w:rFonts w:ascii="Times New Roman" w:eastAsia="Calibri" w:hAnsi="Times New Roman" w:cs="Times New Roman"/>
        </w:rPr>
      </w:pPr>
      <w:r w:rsidRPr="00D34BA6">
        <w:rPr>
          <w:rFonts w:ascii="Times New Roman" w:eastAsia="Calibri" w:hAnsi="Times New Roman" w:cs="Times New Roman"/>
          <w:b/>
        </w:rPr>
        <w:t>ARTÍCULO 2º</w:t>
      </w:r>
      <w:r w:rsidR="00D34BA6">
        <w:rPr>
          <w:rFonts w:ascii="Times New Roman" w:eastAsia="Calibri" w:hAnsi="Times New Roman" w:cs="Times New Roman"/>
          <w:b/>
        </w:rPr>
        <w:t>-</w:t>
      </w:r>
      <w:r w:rsidRPr="007B34FC">
        <w:rPr>
          <w:rFonts w:ascii="Times New Roman" w:eastAsia="Calibri" w:hAnsi="Times New Roman" w:cs="Times New Roman"/>
        </w:rPr>
        <w:t xml:space="preserve"> </w:t>
      </w:r>
      <w:r w:rsidR="003D0629">
        <w:rPr>
          <w:rFonts w:ascii="Times New Roman" w:eastAsia="Calibri" w:hAnsi="Times New Roman" w:cs="Times New Roman"/>
        </w:rPr>
        <w:t>Solicitase al Ejecutivo que a través del Juzgado de Faltas se aplique las sanciones corresp</w:t>
      </w:r>
      <w:r w:rsidR="005A4AE3">
        <w:rPr>
          <w:rFonts w:ascii="Times New Roman" w:eastAsia="Calibri" w:hAnsi="Times New Roman" w:cs="Times New Roman"/>
        </w:rPr>
        <w:t xml:space="preserve">ondientes a la falta descripta, haciendo la Ab. Verónica Rojas Vilte cumplir lo que está establecido. </w:t>
      </w:r>
    </w:p>
    <w:p w:rsidR="003D0629" w:rsidRDefault="00700F26" w:rsidP="00700F26">
      <w:pPr>
        <w:jc w:val="both"/>
        <w:rPr>
          <w:rFonts w:ascii="Times New Roman" w:eastAsia="Calibri" w:hAnsi="Times New Roman" w:cs="Times New Roman"/>
        </w:rPr>
      </w:pPr>
      <w:r w:rsidRPr="00D34BA6">
        <w:rPr>
          <w:rFonts w:ascii="Times New Roman" w:eastAsia="Calibri" w:hAnsi="Times New Roman" w:cs="Times New Roman"/>
          <w:b/>
        </w:rPr>
        <w:t>ARTÍCULO 3º</w:t>
      </w:r>
      <w:r w:rsidR="00D34BA6">
        <w:rPr>
          <w:rFonts w:ascii="Times New Roman" w:eastAsia="Calibri" w:hAnsi="Times New Roman" w:cs="Times New Roman"/>
          <w:b/>
        </w:rPr>
        <w:t>-</w:t>
      </w:r>
      <w:r w:rsidRPr="007B34FC">
        <w:rPr>
          <w:rFonts w:ascii="Times New Roman" w:eastAsia="Calibri" w:hAnsi="Times New Roman" w:cs="Times New Roman"/>
        </w:rPr>
        <w:t xml:space="preserve"> Comuníquese </w:t>
      </w:r>
      <w:r w:rsidR="003D0629">
        <w:rPr>
          <w:rFonts w:ascii="Times New Roman" w:eastAsia="Calibri" w:hAnsi="Times New Roman" w:cs="Times New Roman"/>
        </w:rPr>
        <w:t xml:space="preserve">por escrito </w:t>
      </w:r>
      <w:r w:rsidRPr="007B34FC">
        <w:rPr>
          <w:rFonts w:ascii="Times New Roman" w:eastAsia="Calibri" w:hAnsi="Times New Roman" w:cs="Times New Roman"/>
        </w:rPr>
        <w:t xml:space="preserve">al Concejo Deliberante la situación de habilitación, que se vinculan entre el mismo y </w:t>
      </w:r>
      <w:r w:rsidR="003D0629">
        <w:rPr>
          <w:rFonts w:ascii="Times New Roman" w:eastAsia="Calibri" w:hAnsi="Times New Roman" w:cs="Times New Roman"/>
        </w:rPr>
        <w:t xml:space="preserve">la Municipalidad de Tilcara, como así también la sanción aplicada por la falta cometida. </w:t>
      </w:r>
    </w:p>
    <w:p w:rsidR="003D0629" w:rsidRPr="007B34FC" w:rsidRDefault="00700F26" w:rsidP="003D0629">
      <w:pPr>
        <w:jc w:val="both"/>
        <w:rPr>
          <w:rFonts w:ascii="Times New Roman" w:eastAsia="Calibri" w:hAnsi="Times New Roman" w:cs="Times New Roman"/>
        </w:rPr>
      </w:pPr>
      <w:r w:rsidRPr="00D34BA6">
        <w:rPr>
          <w:rFonts w:ascii="Times New Roman" w:eastAsia="Calibri" w:hAnsi="Times New Roman" w:cs="Times New Roman"/>
          <w:b/>
        </w:rPr>
        <w:t>ARTÍCULO 4º</w:t>
      </w:r>
      <w:r w:rsidR="00D34BA6">
        <w:rPr>
          <w:rFonts w:ascii="Times New Roman" w:eastAsia="Calibri" w:hAnsi="Times New Roman" w:cs="Times New Roman"/>
          <w:b/>
        </w:rPr>
        <w:t>-</w:t>
      </w:r>
      <w:r w:rsidRPr="007B34FC">
        <w:rPr>
          <w:rFonts w:ascii="Times New Roman" w:eastAsia="Calibri" w:hAnsi="Times New Roman" w:cs="Times New Roman"/>
        </w:rPr>
        <w:t xml:space="preserve"> </w:t>
      </w:r>
      <w:r w:rsidR="00AB71C2">
        <w:rPr>
          <w:rFonts w:ascii="Times New Roman" w:eastAsia="Calibri" w:hAnsi="Times New Roman" w:cs="Times New Roman"/>
        </w:rPr>
        <w:t>Remítase</w:t>
      </w:r>
      <w:r w:rsidR="003D0629" w:rsidRPr="007B34FC">
        <w:rPr>
          <w:rFonts w:ascii="Times New Roman" w:eastAsia="Calibri" w:hAnsi="Times New Roman" w:cs="Times New Roman"/>
        </w:rPr>
        <w:t xml:space="preserve"> </w:t>
      </w:r>
      <w:r w:rsidR="00FF2BE2">
        <w:rPr>
          <w:rFonts w:ascii="Times New Roman" w:eastAsia="Calibri" w:hAnsi="Times New Roman" w:cs="Times New Roman"/>
        </w:rPr>
        <w:t xml:space="preserve">las </w:t>
      </w:r>
      <w:r w:rsidR="003D0629" w:rsidRPr="007B34FC">
        <w:rPr>
          <w:rFonts w:ascii="Times New Roman" w:eastAsia="Calibri" w:hAnsi="Times New Roman" w:cs="Times New Roman"/>
        </w:rPr>
        <w:t>respuesta</w:t>
      </w:r>
      <w:r w:rsidR="00094346">
        <w:rPr>
          <w:rFonts w:ascii="Times New Roman" w:eastAsia="Calibri" w:hAnsi="Times New Roman" w:cs="Times New Roman"/>
        </w:rPr>
        <w:t>s</w:t>
      </w:r>
      <w:r w:rsidR="003D0629" w:rsidRPr="007B34FC">
        <w:rPr>
          <w:rFonts w:ascii="Times New Roman" w:eastAsia="Calibri" w:hAnsi="Times New Roman" w:cs="Times New Roman"/>
        </w:rPr>
        <w:t xml:space="preserve"> </w:t>
      </w:r>
      <w:r w:rsidR="00AB71C2">
        <w:rPr>
          <w:rFonts w:ascii="Times New Roman" w:eastAsia="Calibri" w:hAnsi="Times New Roman" w:cs="Times New Roman"/>
        </w:rPr>
        <w:t>escrita</w:t>
      </w:r>
      <w:r w:rsidR="00094346">
        <w:rPr>
          <w:rFonts w:ascii="Times New Roman" w:eastAsia="Calibri" w:hAnsi="Times New Roman" w:cs="Times New Roman"/>
        </w:rPr>
        <w:t>s</w:t>
      </w:r>
      <w:r w:rsidR="00AB71C2">
        <w:rPr>
          <w:rFonts w:ascii="Times New Roman" w:eastAsia="Calibri" w:hAnsi="Times New Roman" w:cs="Times New Roman"/>
        </w:rPr>
        <w:t xml:space="preserve"> </w:t>
      </w:r>
      <w:r w:rsidR="003D0629" w:rsidRPr="007B34FC">
        <w:rPr>
          <w:rFonts w:ascii="Times New Roman" w:eastAsia="Calibri" w:hAnsi="Times New Roman" w:cs="Times New Roman"/>
        </w:rPr>
        <w:t xml:space="preserve">urgente al Concejo Deliberante, en el tiempo que estipula la Ley Orgánica de los Municipios. </w:t>
      </w:r>
    </w:p>
    <w:p w:rsidR="00700F26" w:rsidRDefault="003D0629" w:rsidP="00700F26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ARTÍCULO 5</w:t>
      </w:r>
      <w:r w:rsidRPr="00D34BA6">
        <w:rPr>
          <w:rFonts w:ascii="Times New Roman" w:eastAsia="Calibri" w:hAnsi="Times New Roman" w:cs="Times New Roman"/>
          <w:b/>
        </w:rPr>
        <w:t>º</w:t>
      </w:r>
      <w:r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</w:rPr>
        <w:t xml:space="preserve"> </w:t>
      </w:r>
      <w:r w:rsidR="00700F26" w:rsidRPr="007B34FC">
        <w:rPr>
          <w:rFonts w:ascii="Times New Roman" w:eastAsia="Calibri" w:hAnsi="Times New Roman" w:cs="Times New Roman"/>
        </w:rPr>
        <w:t xml:space="preserve">Comuníquese, regístrese, y cumplido archívese. </w:t>
      </w:r>
    </w:p>
    <w:p w:rsidR="008C18CC" w:rsidRDefault="008C18CC" w:rsidP="00700F26">
      <w:pPr>
        <w:jc w:val="both"/>
        <w:rPr>
          <w:rFonts w:ascii="Times New Roman" w:eastAsia="Calibri" w:hAnsi="Times New Roman" w:cs="Times New Roman"/>
        </w:rPr>
      </w:pPr>
    </w:p>
    <w:p w:rsidR="008C18CC" w:rsidRPr="007B34FC" w:rsidRDefault="008C18CC" w:rsidP="00700F26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Concejo Deliberante, 14 de febrero de 2024</w:t>
      </w:r>
    </w:p>
    <w:p w:rsidR="00700F26" w:rsidRPr="007B34FC" w:rsidRDefault="00700F26" w:rsidP="00700F26">
      <w:pPr>
        <w:jc w:val="both"/>
        <w:rPr>
          <w:rFonts w:ascii="Times New Roman" w:eastAsia="Calibri" w:hAnsi="Times New Roman" w:cs="Times New Roman"/>
        </w:rPr>
      </w:pPr>
    </w:p>
    <w:p w:rsidR="006C389C" w:rsidRPr="007B34FC" w:rsidRDefault="006C389C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6C389C" w:rsidRPr="007B34FC" w:rsidRDefault="006C389C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6C389C" w:rsidRDefault="006C389C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FE428B">
      <w:pPr>
        <w:jc w:val="both"/>
        <w:rPr>
          <w:rFonts w:ascii="Times New Roman" w:hAnsi="Times New Roman" w:cs="Times New Roman"/>
          <w:b/>
          <w:u w:val="single"/>
        </w:rPr>
      </w:pPr>
    </w:p>
    <w:p w:rsidR="00C21DC7" w:rsidRDefault="00C21DC7" w:rsidP="00C21DC7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lastRenderedPageBreak/>
        <w:t>ANEXO DE MINUTA DE COMUNICACIÓN 06/24</w:t>
      </w:r>
    </w:p>
    <w:p w:rsidR="005D62B3" w:rsidRDefault="005D62B3" w:rsidP="005D62B3">
      <w:pPr>
        <w:rPr>
          <w:rFonts w:ascii="Times New Roman" w:hAnsi="Times New Roman" w:cs="Times New Roman"/>
          <w:b/>
          <w:u w:val="single"/>
        </w:rPr>
      </w:pPr>
    </w:p>
    <w:p w:rsidR="005D62B3" w:rsidRDefault="005D62B3" w:rsidP="005D62B3">
      <w:pPr>
        <w:rPr>
          <w:rFonts w:ascii="Times New Roman" w:hAnsi="Times New Roman" w:cs="Times New Roman"/>
          <w:b/>
          <w:u w:val="single"/>
        </w:rPr>
      </w:pP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50936BF3" wp14:editId="61AAAE77">
                <wp:extent cx="304800" cy="304800"/>
                <wp:effectExtent l="0" t="0" r="0" b="0"/>
                <wp:docPr id="5" name="AutoShape 7" descr="blob:https://web.whatsapp.com/4c13ce40-5641-4745-ba07-85a2b5d6b7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D77A2" id="AutoShape 7" o:spid="_x0000_s1026" alt="blob:https://web.whatsapp.com/4c13ce40-5641-4745-ba07-85a2b5d6b7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OOsR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u w:val="single"/>
          <w:lang w:eastAsia="es-AR"/>
        </w:rPr>
        <w:drawing>
          <wp:inline distT="0" distB="0" distL="0" distR="0" wp14:anchorId="6B94A98B">
            <wp:extent cx="2493645" cy="3722524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66" cy="37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658D748F" wp14:editId="174C8A48">
                <wp:extent cx="304800" cy="304800"/>
                <wp:effectExtent l="0" t="0" r="0" b="0"/>
                <wp:docPr id="7" name="AutoShape 9" descr="blob:https://web.whatsapp.com/5afccdc8-9488-4067-80c3-9c9978deaa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0235D" id="AutoShape 9" o:spid="_x0000_s1026" alt="blob:https://web.whatsapp.com/5afccdc8-9488-4067-80c3-9c9978deaa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bA+4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u w:val="single"/>
          <w:lang w:eastAsia="es-AR"/>
        </w:rPr>
        <w:drawing>
          <wp:inline distT="0" distB="0" distL="0" distR="0" wp14:anchorId="3917A5CC">
            <wp:extent cx="2428875" cy="3642995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47" cy="3673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62B3" w:rsidRDefault="005D62B3" w:rsidP="005D62B3">
      <w:pPr>
        <w:rPr>
          <w:rFonts w:ascii="Times New Roman" w:hAnsi="Times New Roman" w:cs="Times New Roman"/>
          <w:b/>
          <w:u w:val="single"/>
        </w:rPr>
      </w:pPr>
    </w:p>
    <w:p w:rsidR="00C21DC7" w:rsidRPr="007B34FC" w:rsidRDefault="005D62B3" w:rsidP="005A5A8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es-AR"/>
        </w:rPr>
        <w:drawing>
          <wp:inline distT="0" distB="0" distL="0" distR="0" wp14:anchorId="1D3C7ABD">
            <wp:extent cx="2710151" cy="36468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8" cy="3692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u w:val="single"/>
        </w:rPr>
        <w:t xml:space="preserve">  </w:t>
      </w:r>
      <w:r w:rsidR="00EC2213">
        <w:rPr>
          <w:rFonts w:ascii="Times New Roman" w:hAnsi="Times New Roman" w:cs="Times New Roman"/>
          <w:b/>
          <w:u w:val="single"/>
        </w:rPr>
        <w:t xml:space="preserve">  </w:t>
      </w:r>
      <w:r w:rsidR="00670E04">
        <w:rPr>
          <w:noProof/>
          <w:lang w:eastAsia="es-AR"/>
        </w:rPr>
        <mc:AlternateContent>
          <mc:Choice Requires="wps">
            <w:drawing>
              <wp:inline distT="0" distB="0" distL="0" distR="0" wp14:anchorId="12629AFD" wp14:editId="0CEF6905">
                <wp:extent cx="304800" cy="304800"/>
                <wp:effectExtent l="0" t="0" r="0" b="0"/>
                <wp:docPr id="14" name="AutoShape 27" descr="blob:https://web.whatsapp.com/0023718a-f1ca-45cc-88bc-6c5a0d1cd7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A774E" id="AutoShape 27" o:spid="_x0000_s1026" alt="blob:https://web.whatsapp.com/0023718a-f1ca-45cc-88bc-6c5a0d1cd7d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NXeV3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670E04">
        <w:rPr>
          <w:rFonts w:ascii="Times New Roman" w:hAnsi="Times New Roman" w:cs="Times New Roman"/>
          <w:b/>
          <w:noProof/>
          <w:u w:val="single"/>
          <w:lang w:eastAsia="es-AR"/>
        </w:rPr>
        <w:drawing>
          <wp:inline distT="0" distB="0" distL="0" distR="0" wp14:anchorId="2FD86FA6">
            <wp:extent cx="2555831" cy="2950456"/>
            <wp:effectExtent l="0" t="0" r="0" b="254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31" cy="2950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1DC7" w:rsidRPr="007B34FC" w:rsidSect="004A3595">
      <w:headerReference w:type="default" r:id="rId12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67" w:rsidRDefault="006A4467" w:rsidP="00A90E61">
      <w:pPr>
        <w:spacing w:after="0" w:line="240" w:lineRule="auto"/>
      </w:pPr>
      <w:r>
        <w:separator/>
      </w:r>
    </w:p>
  </w:endnote>
  <w:endnote w:type="continuationSeparator" w:id="0">
    <w:p w:rsidR="006A4467" w:rsidRDefault="006A4467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67" w:rsidRDefault="006A4467" w:rsidP="00A90E61">
      <w:pPr>
        <w:spacing w:after="0" w:line="240" w:lineRule="auto"/>
      </w:pPr>
      <w:r>
        <w:separator/>
      </w:r>
    </w:p>
  </w:footnote>
  <w:footnote w:type="continuationSeparator" w:id="0">
    <w:p w:rsidR="006A4467" w:rsidRDefault="006A4467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0C7D2CD2" wp14:editId="392D1DBA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FBC526B" wp14:editId="76B2DFF5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27740"/>
    <w:rsid w:val="00033D9B"/>
    <w:rsid w:val="00035783"/>
    <w:rsid w:val="00087B29"/>
    <w:rsid w:val="00094346"/>
    <w:rsid w:val="00096A70"/>
    <w:rsid w:val="000C363F"/>
    <w:rsid w:val="000C3F3E"/>
    <w:rsid w:val="000C3F6B"/>
    <w:rsid w:val="000D4CE4"/>
    <w:rsid w:val="000D65E6"/>
    <w:rsid w:val="000E3939"/>
    <w:rsid w:val="000F6DBA"/>
    <w:rsid w:val="001042F7"/>
    <w:rsid w:val="00112A2D"/>
    <w:rsid w:val="00125446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D3FA8"/>
    <w:rsid w:val="002126DF"/>
    <w:rsid w:val="0021724B"/>
    <w:rsid w:val="0023146D"/>
    <w:rsid w:val="002366A1"/>
    <w:rsid w:val="00250DD7"/>
    <w:rsid w:val="00250F57"/>
    <w:rsid w:val="002510AB"/>
    <w:rsid w:val="00274325"/>
    <w:rsid w:val="002A48A5"/>
    <w:rsid w:val="002A7828"/>
    <w:rsid w:val="002B7C4F"/>
    <w:rsid w:val="002D7B8D"/>
    <w:rsid w:val="00323285"/>
    <w:rsid w:val="00323BB2"/>
    <w:rsid w:val="00340187"/>
    <w:rsid w:val="003518C6"/>
    <w:rsid w:val="00375E8E"/>
    <w:rsid w:val="00377648"/>
    <w:rsid w:val="003814BF"/>
    <w:rsid w:val="00394EA5"/>
    <w:rsid w:val="00396F3E"/>
    <w:rsid w:val="003B5936"/>
    <w:rsid w:val="003C650A"/>
    <w:rsid w:val="003C6A1B"/>
    <w:rsid w:val="003D0629"/>
    <w:rsid w:val="003E2298"/>
    <w:rsid w:val="003E3074"/>
    <w:rsid w:val="0040372A"/>
    <w:rsid w:val="004142C5"/>
    <w:rsid w:val="004276BE"/>
    <w:rsid w:val="0043335F"/>
    <w:rsid w:val="00442AFD"/>
    <w:rsid w:val="00450F8C"/>
    <w:rsid w:val="00451133"/>
    <w:rsid w:val="00453FDF"/>
    <w:rsid w:val="00461458"/>
    <w:rsid w:val="00470EC7"/>
    <w:rsid w:val="0049756C"/>
    <w:rsid w:val="004A3595"/>
    <w:rsid w:val="004A7FCA"/>
    <w:rsid w:val="004B5A61"/>
    <w:rsid w:val="004B5D9E"/>
    <w:rsid w:val="004B6953"/>
    <w:rsid w:val="004F510C"/>
    <w:rsid w:val="00511CDF"/>
    <w:rsid w:val="00513305"/>
    <w:rsid w:val="00535340"/>
    <w:rsid w:val="0054609F"/>
    <w:rsid w:val="005473D3"/>
    <w:rsid w:val="005751FB"/>
    <w:rsid w:val="00580767"/>
    <w:rsid w:val="00585008"/>
    <w:rsid w:val="0059013C"/>
    <w:rsid w:val="005975EC"/>
    <w:rsid w:val="005A3946"/>
    <w:rsid w:val="005A4AE3"/>
    <w:rsid w:val="005A5A81"/>
    <w:rsid w:val="005A666D"/>
    <w:rsid w:val="005B78E1"/>
    <w:rsid w:val="005D5758"/>
    <w:rsid w:val="005D62B3"/>
    <w:rsid w:val="005F7D96"/>
    <w:rsid w:val="006016D6"/>
    <w:rsid w:val="006019B9"/>
    <w:rsid w:val="00605C14"/>
    <w:rsid w:val="0060757E"/>
    <w:rsid w:val="00655AEB"/>
    <w:rsid w:val="00656DE0"/>
    <w:rsid w:val="00666596"/>
    <w:rsid w:val="00670E04"/>
    <w:rsid w:val="00674AC0"/>
    <w:rsid w:val="006773CB"/>
    <w:rsid w:val="00677958"/>
    <w:rsid w:val="00680CE2"/>
    <w:rsid w:val="00695707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40C2A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4406A"/>
    <w:rsid w:val="00854E19"/>
    <w:rsid w:val="00870717"/>
    <w:rsid w:val="008A00F3"/>
    <w:rsid w:val="008A7CD8"/>
    <w:rsid w:val="008B0C37"/>
    <w:rsid w:val="008B1C3F"/>
    <w:rsid w:val="008B4AD1"/>
    <w:rsid w:val="008C0654"/>
    <w:rsid w:val="008C18CC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54F4"/>
    <w:rsid w:val="009F1961"/>
    <w:rsid w:val="009F3A15"/>
    <w:rsid w:val="00A102FA"/>
    <w:rsid w:val="00A122E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11A85"/>
    <w:rsid w:val="00D21575"/>
    <w:rsid w:val="00D23C92"/>
    <w:rsid w:val="00D309E9"/>
    <w:rsid w:val="00D34BA6"/>
    <w:rsid w:val="00D37098"/>
    <w:rsid w:val="00D460BC"/>
    <w:rsid w:val="00D5470E"/>
    <w:rsid w:val="00D56E37"/>
    <w:rsid w:val="00D76C71"/>
    <w:rsid w:val="00D81F4B"/>
    <w:rsid w:val="00D9442E"/>
    <w:rsid w:val="00DA1AF9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607F4"/>
    <w:rsid w:val="00E67867"/>
    <w:rsid w:val="00E757E3"/>
    <w:rsid w:val="00E811F5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74F00"/>
    <w:rsid w:val="00F87143"/>
    <w:rsid w:val="00F97B3C"/>
    <w:rsid w:val="00FB1AF6"/>
    <w:rsid w:val="00FB4ABD"/>
    <w:rsid w:val="00FD2A94"/>
    <w:rsid w:val="00FE428B"/>
    <w:rsid w:val="00FE68B9"/>
    <w:rsid w:val="00FF25BC"/>
    <w:rsid w:val="00FF2BE2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E021A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15CA-EBD1-4FDD-B472-0125FF84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184</cp:revision>
  <cp:lastPrinted>2024-02-14T15:04:00Z</cp:lastPrinted>
  <dcterms:created xsi:type="dcterms:W3CDTF">2022-03-30T13:17:00Z</dcterms:created>
  <dcterms:modified xsi:type="dcterms:W3CDTF">2024-02-14T15:06:00Z</dcterms:modified>
</cp:coreProperties>
</file>